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66" w:rsidRPr="00260D9C" w:rsidRDefault="00C65566" w:rsidP="00C65566">
      <w:pPr>
        <w:pStyle w:val="Defaul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260D9C">
        <w:rPr>
          <w:rFonts w:ascii="Times New Roman" w:eastAsia="仿宋" w:hAnsi="Times New Roman" w:cs="Times New Roman" w:hint="eastAsia"/>
          <w:sz w:val="32"/>
          <w:szCs w:val="32"/>
        </w:rPr>
        <w:t>广油教</w:t>
      </w:r>
      <w:proofErr w:type="gramEnd"/>
      <w:r w:rsidRPr="00260D9C">
        <w:rPr>
          <w:rFonts w:ascii="Times New Roman" w:eastAsia="仿宋" w:hAnsi="Times New Roman" w:cs="Times New Roman" w:hint="eastAsia"/>
          <w:sz w:val="32"/>
          <w:szCs w:val="32"/>
        </w:rPr>
        <w:t>〔</w:t>
      </w:r>
      <w:r w:rsidRPr="00260D9C">
        <w:rPr>
          <w:rFonts w:ascii="Times New Roman" w:eastAsia="仿宋" w:hAnsi="Times New Roman" w:cs="Times New Roman"/>
          <w:sz w:val="32"/>
          <w:szCs w:val="32"/>
        </w:rPr>
        <w:t>2018</w:t>
      </w:r>
      <w:r w:rsidRPr="00260D9C">
        <w:rPr>
          <w:rFonts w:ascii="Times New Roman" w:eastAsia="仿宋" w:hAnsi="Times New Roman" w:cs="Times New Roman" w:hint="eastAsia"/>
          <w:sz w:val="32"/>
          <w:szCs w:val="32"/>
        </w:rPr>
        <w:t>〕</w:t>
      </w:r>
      <w:r w:rsidR="000D2E2B">
        <w:rPr>
          <w:rFonts w:ascii="Times New Roman" w:eastAsia="仿宋" w:hAnsi="Times New Roman" w:cs="Times New Roman" w:hint="eastAsia"/>
          <w:sz w:val="32"/>
          <w:szCs w:val="32"/>
        </w:rPr>
        <w:t>77</w:t>
      </w:r>
      <w:r w:rsidRPr="00260D9C">
        <w:rPr>
          <w:rFonts w:ascii="Times New Roman" w:eastAsia="仿宋" w:hAnsi="Times New Roman" w:cs="Times New Roman" w:hint="eastAsia"/>
          <w:sz w:val="32"/>
          <w:szCs w:val="32"/>
        </w:rPr>
        <w:t>号</w:t>
      </w:r>
    </w:p>
    <w:p w:rsidR="0009011D" w:rsidRPr="009D3D92" w:rsidRDefault="0009011D" w:rsidP="009D3D92">
      <w:pPr>
        <w:spacing w:line="560" w:lineRule="exact"/>
        <w:jc w:val="center"/>
        <w:rPr>
          <w:rFonts w:eastAsia="黑体"/>
          <w:kern w:val="0"/>
          <w:sz w:val="44"/>
          <w:szCs w:val="44"/>
        </w:rPr>
      </w:pPr>
    </w:p>
    <w:p w:rsidR="00A56898" w:rsidRPr="009D3D92" w:rsidRDefault="00A56898" w:rsidP="009D3D92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9D3D92">
        <w:rPr>
          <w:rFonts w:ascii="方正小标宋简体" w:eastAsia="方正小标宋简体" w:hint="eastAsia"/>
          <w:kern w:val="0"/>
          <w:sz w:val="44"/>
          <w:szCs w:val="44"/>
        </w:rPr>
        <w:t>广东石油化工学院关于公布2018年度校级教育教学改革研究项目</w:t>
      </w:r>
      <w:r w:rsidR="000D2E2B" w:rsidRPr="000D2E2B">
        <w:rPr>
          <w:rFonts w:ascii="方正小标宋简体" w:eastAsia="方正小标宋简体" w:hint="eastAsia"/>
          <w:kern w:val="0"/>
          <w:sz w:val="44"/>
          <w:szCs w:val="44"/>
        </w:rPr>
        <w:t>（指令性）</w:t>
      </w:r>
      <w:r w:rsidRPr="009D3D92">
        <w:rPr>
          <w:rFonts w:ascii="方正小标宋简体" w:eastAsia="方正小标宋简体" w:hint="eastAsia"/>
          <w:kern w:val="0"/>
          <w:sz w:val="44"/>
          <w:szCs w:val="44"/>
        </w:rPr>
        <w:t>的通知</w:t>
      </w:r>
    </w:p>
    <w:p w:rsidR="00A56898" w:rsidRDefault="00A56898" w:rsidP="0063030D">
      <w:pPr>
        <w:spacing w:line="400" w:lineRule="exact"/>
        <w:jc w:val="center"/>
        <w:rPr>
          <w:rFonts w:eastAsia="黑体"/>
          <w:kern w:val="0"/>
          <w:sz w:val="32"/>
          <w:szCs w:val="32"/>
        </w:rPr>
      </w:pPr>
    </w:p>
    <w:p w:rsidR="00626B24" w:rsidRDefault="00626B24" w:rsidP="00626B24">
      <w:pPr>
        <w:widowControl/>
        <w:jc w:val="left"/>
        <w:rPr>
          <w:rFonts w:eastAsia="仿宋"/>
          <w:kern w:val="0"/>
          <w:sz w:val="32"/>
          <w:szCs w:val="32"/>
        </w:rPr>
      </w:pPr>
      <w:bookmarkStart w:id="0" w:name="_GoBack"/>
      <w:bookmarkEnd w:id="0"/>
    </w:p>
    <w:p w:rsidR="00626B24" w:rsidRPr="0090754E" w:rsidRDefault="00626B24" w:rsidP="00626B24">
      <w:pPr>
        <w:widowControl/>
        <w:jc w:val="left"/>
        <w:rPr>
          <w:rFonts w:eastAsia="仿宋"/>
          <w:kern w:val="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各二级学院：</w:t>
      </w:r>
    </w:p>
    <w:p w:rsidR="00626B24" w:rsidRDefault="00C25BAD" w:rsidP="009D4F22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25BAD">
        <w:rPr>
          <w:rFonts w:ascii="Times New Roman" w:eastAsia="仿宋" w:hAnsi="Times New Roman" w:cs="Times New Roman" w:hint="eastAsia"/>
          <w:sz w:val="32"/>
          <w:szCs w:val="32"/>
        </w:rPr>
        <w:t>为贯彻</w:t>
      </w:r>
      <w:r>
        <w:rPr>
          <w:rFonts w:ascii="Times New Roman" w:eastAsia="仿宋" w:hAnsi="Times New Roman" w:cs="Times New Roman" w:hint="eastAsia"/>
          <w:sz w:val="32"/>
          <w:szCs w:val="32"/>
        </w:rPr>
        <w:t>落实</w:t>
      </w:r>
      <w:r w:rsidRPr="00C25BAD">
        <w:rPr>
          <w:rFonts w:ascii="Times New Roman" w:eastAsia="仿宋" w:hAnsi="Times New Roman" w:cs="Times New Roman" w:hint="eastAsia"/>
          <w:sz w:val="32"/>
          <w:szCs w:val="32"/>
        </w:rPr>
        <w:t>《普通高等学校本科专业类教学质量国家标准》（简称《国标》），深入推进人才培养模式改革，</w:t>
      </w:r>
      <w:r>
        <w:rPr>
          <w:rFonts w:ascii="Times New Roman" w:eastAsia="仿宋" w:hAnsi="Times New Roman" w:cs="Times New Roman" w:hint="eastAsia"/>
          <w:sz w:val="32"/>
          <w:szCs w:val="32"/>
        </w:rPr>
        <w:t>今年特</w:t>
      </w:r>
      <w:r w:rsidRPr="00C25BAD">
        <w:rPr>
          <w:rFonts w:ascii="Times New Roman" w:eastAsia="仿宋" w:hAnsi="Times New Roman" w:cs="Times New Roman" w:hint="eastAsia"/>
          <w:sz w:val="32"/>
          <w:szCs w:val="32"/>
        </w:rPr>
        <w:t>设立</w:t>
      </w:r>
      <w:r w:rsidR="00626B24" w:rsidRPr="00C25BA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25BAD">
        <w:rPr>
          <w:rFonts w:ascii="Times New Roman" w:eastAsia="仿宋" w:hAnsi="Times New Roman" w:cs="Times New Roman"/>
          <w:sz w:val="32"/>
          <w:szCs w:val="32"/>
        </w:rPr>
        <w:t>“</w:t>
      </w:r>
      <w:r w:rsidRPr="00C25BAD">
        <w:rPr>
          <w:rFonts w:ascii="Times New Roman" w:eastAsia="仿宋" w:hAnsi="Times New Roman" w:cs="Times New Roman" w:hint="eastAsia"/>
          <w:sz w:val="32"/>
          <w:szCs w:val="32"/>
        </w:rPr>
        <w:t>人才培养专项</w:t>
      </w:r>
      <w:r w:rsidRPr="00C25BAD">
        <w:rPr>
          <w:rFonts w:ascii="Times New Roman" w:eastAsia="仿宋" w:hAnsi="Times New Roman" w:cs="Times New Roman"/>
          <w:sz w:val="32"/>
          <w:szCs w:val="32"/>
        </w:rPr>
        <w:t>”</w:t>
      </w:r>
      <w:r w:rsidRPr="00C25BAD">
        <w:rPr>
          <w:rFonts w:ascii="Times New Roman" w:eastAsia="仿宋" w:hAnsi="Times New Roman" w:cs="Times New Roman" w:hint="eastAsia"/>
          <w:sz w:val="32"/>
          <w:szCs w:val="32"/>
        </w:rPr>
        <w:t>，作为</w:t>
      </w:r>
      <w:r w:rsidRPr="00C25BAD">
        <w:rPr>
          <w:rFonts w:ascii="Times New Roman" w:eastAsia="仿宋" w:hAnsi="Times New Roman" w:cs="Times New Roman"/>
          <w:sz w:val="32"/>
          <w:szCs w:val="32"/>
        </w:rPr>
        <w:t>2018</w:t>
      </w:r>
      <w:r w:rsidRPr="00C25BAD">
        <w:rPr>
          <w:rFonts w:ascii="Times New Roman" w:eastAsia="仿宋" w:hAnsi="Times New Roman" w:cs="Times New Roman" w:hint="eastAsia"/>
          <w:sz w:val="32"/>
          <w:szCs w:val="32"/>
        </w:rPr>
        <w:t>年度校级教育教学改革研究项目（指令性）</w:t>
      </w:r>
      <w:r w:rsidR="00444E3E">
        <w:rPr>
          <w:rFonts w:ascii="Times New Roman" w:eastAsia="仿宋" w:hAnsi="Times New Roman" w:cs="Times New Roman" w:hint="eastAsia"/>
          <w:sz w:val="32"/>
          <w:szCs w:val="32"/>
        </w:rPr>
        <w:t>，并给予各</w:t>
      </w:r>
      <w:r w:rsidR="00626B24">
        <w:rPr>
          <w:rFonts w:ascii="Times New Roman" w:eastAsia="仿宋" w:hAnsi="Times New Roman" w:cs="Times New Roman" w:hint="eastAsia"/>
          <w:sz w:val="32"/>
          <w:szCs w:val="32"/>
        </w:rPr>
        <w:t>专业</w:t>
      </w:r>
      <w:r w:rsidR="00444E3E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626B24" w:rsidRPr="00E72251">
        <w:rPr>
          <w:rFonts w:ascii="Times New Roman" w:eastAsia="仿宋" w:hAnsi="Times New Roman" w:cs="Times New Roman"/>
          <w:sz w:val="32"/>
          <w:szCs w:val="32"/>
        </w:rPr>
        <w:t>万元</w:t>
      </w:r>
      <w:r w:rsidR="00626B24">
        <w:rPr>
          <w:rFonts w:ascii="Times New Roman" w:eastAsia="仿宋" w:hAnsi="Times New Roman" w:cs="Times New Roman" w:hint="eastAsia"/>
          <w:sz w:val="32"/>
          <w:szCs w:val="32"/>
        </w:rPr>
        <w:t>资助经费</w:t>
      </w:r>
      <w:r w:rsidR="00444E3E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25BAD" w:rsidRDefault="00444E3E" w:rsidP="009D4F22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请各专业</w:t>
      </w:r>
      <w:r w:rsidRPr="004F05CD">
        <w:rPr>
          <w:rFonts w:ascii="Times New Roman" w:eastAsia="仿宋" w:hAnsi="Times New Roman" w:cs="Times New Roman" w:hint="eastAsia"/>
          <w:sz w:val="32"/>
          <w:szCs w:val="32"/>
        </w:rPr>
        <w:t>依据《国标》各专业类教学质量国家标准、专业认证标准，根据学校办学定位、人才培养定位、学校高水平理工科大</w:t>
      </w:r>
      <w:proofErr w:type="gramStart"/>
      <w:r w:rsidRPr="004F05CD">
        <w:rPr>
          <w:rFonts w:ascii="Times New Roman" w:eastAsia="仿宋" w:hAnsi="Times New Roman" w:cs="Times New Roman" w:hint="eastAsia"/>
          <w:sz w:val="32"/>
          <w:szCs w:val="32"/>
        </w:rPr>
        <w:t>学建设</w:t>
      </w:r>
      <w:proofErr w:type="gramEnd"/>
      <w:r w:rsidRPr="004F05CD">
        <w:rPr>
          <w:rFonts w:ascii="Times New Roman" w:eastAsia="仿宋" w:hAnsi="Times New Roman" w:cs="Times New Roman" w:hint="eastAsia"/>
          <w:sz w:val="32"/>
          <w:szCs w:val="32"/>
        </w:rPr>
        <w:t>目标，</w:t>
      </w:r>
      <w:r w:rsidR="004F05CD">
        <w:rPr>
          <w:rFonts w:ascii="Times New Roman" w:eastAsia="仿宋" w:hAnsi="Times New Roman" w:cs="Times New Roman" w:hint="eastAsia"/>
          <w:sz w:val="32"/>
          <w:szCs w:val="32"/>
        </w:rPr>
        <w:t>开展</w:t>
      </w:r>
      <w:r w:rsidRPr="004F05CD">
        <w:rPr>
          <w:rFonts w:ascii="Times New Roman" w:eastAsia="仿宋" w:hAnsi="Times New Roman" w:cs="Times New Roman" w:hint="eastAsia"/>
          <w:sz w:val="32"/>
          <w:szCs w:val="32"/>
        </w:rPr>
        <w:t>充分调研，科学论证，查找差距，撰写</w:t>
      </w:r>
      <w:r w:rsidR="004F05CD" w:rsidRPr="004F05CD">
        <w:rPr>
          <w:rFonts w:ascii="Times New Roman" w:eastAsia="仿宋" w:hAnsi="Times New Roman" w:cs="Times New Roman" w:hint="eastAsia"/>
          <w:sz w:val="32"/>
          <w:szCs w:val="32"/>
        </w:rPr>
        <w:t>专业人才培养调研报告、专业建设发展规划（</w:t>
      </w:r>
      <w:r w:rsidR="004F05CD" w:rsidRPr="004F05CD">
        <w:rPr>
          <w:rFonts w:ascii="Times New Roman" w:eastAsia="仿宋" w:hAnsi="Times New Roman" w:cs="Times New Roman"/>
          <w:sz w:val="32"/>
          <w:szCs w:val="32"/>
        </w:rPr>
        <w:t>2019-2023</w:t>
      </w:r>
      <w:r w:rsidR="004F05CD" w:rsidRPr="004F05CD">
        <w:rPr>
          <w:rFonts w:ascii="Times New Roman" w:eastAsia="仿宋" w:hAnsi="Times New Roman" w:cs="Times New Roman" w:hint="eastAsia"/>
          <w:sz w:val="32"/>
          <w:szCs w:val="32"/>
        </w:rPr>
        <w:t>年），完善</w:t>
      </w:r>
      <w:r w:rsidRPr="004F05CD">
        <w:rPr>
          <w:rFonts w:ascii="Times New Roman" w:eastAsia="仿宋" w:hAnsi="Times New Roman" w:cs="Times New Roman" w:hint="eastAsia"/>
          <w:sz w:val="32"/>
          <w:szCs w:val="32"/>
        </w:rPr>
        <w:t>2018</w:t>
      </w:r>
      <w:r w:rsidRPr="004F05CD">
        <w:rPr>
          <w:rFonts w:ascii="Times New Roman" w:eastAsia="仿宋" w:hAnsi="Times New Roman" w:cs="Times New Roman" w:hint="eastAsia"/>
          <w:sz w:val="32"/>
          <w:szCs w:val="32"/>
        </w:rPr>
        <w:t>级人才培养方案</w:t>
      </w:r>
      <w:r w:rsidR="004F05CD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4F05CD" w:rsidRPr="004F05CD">
        <w:rPr>
          <w:rFonts w:ascii="Times New Roman" w:eastAsia="仿宋" w:hAnsi="Times New Roman" w:cs="Times New Roman" w:hint="eastAsia"/>
          <w:sz w:val="32"/>
          <w:szCs w:val="32"/>
        </w:rPr>
        <w:t>于</w:t>
      </w:r>
      <w:r w:rsidR="004F05CD" w:rsidRPr="004F05CD">
        <w:rPr>
          <w:rFonts w:ascii="Times New Roman" w:eastAsia="仿宋" w:hAnsi="Times New Roman" w:cs="Times New Roman"/>
          <w:sz w:val="32"/>
          <w:szCs w:val="32"/>
        </w:rPr>
        <w:t>12</w:t>
      </w:r>
      <w:r w:rsidR="004F05CD" w:rsidRPr="004F05CD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4F05CD" w:rsidRPr="004F05CD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="004F05CD" w:rsidRPr="004F05CD">
        <w:rPr>
          <w:rFonts w:ascii="Times New Roman" w:eastAsia="仿宋" w:hAnsi="Times New Roman" w:cs="Times New Roman" w:hint="eastAsia"/>
          <w:sz w:val="32"/>
          <w:szCs w:val="32"/>
        </w:rPr>
        <w:t>日前将上述材料统一汇总后报送教务处，</w:t>
      </w:r>
      <w:hyperlink r:id="rId5" w:history="1">
        <w:r w:rsidR="004F05CD" w:rsidRPr="004F05CD">
          <w:rPr>
            <w:rFonts w:ascii="Times New Roman" w:eastAsia="仿宋" w:hAnsi="Times New Roman" w:cs="Times New Roman" w:hint="eastAsia"/>
            <w:sz w:val="32"/>
            <w:szCs w:val="32"/>
          </w:rPr>
          <w:t>电子版发送至</w:t>
        </w:r>
        <w:r w:rsidR="004F05CD" w:rsidRPr="004F05CD">
          <w:rPr>
            <w:rFonts w:ascii="Times New Roman" w:eastAsia="仿宋" w:hAnsi="Times New Roman" w:cs="Times New Roman"/>
            <w:sz w:val="32"/>
            <w:szCs w:val="32"/>
          </w:rPr>
          <w:t>jwcguangdong@163.com</w:t>
        </w:r>
      </w:hyperlink>
      <w:r w:rsidR="004F05CD" w:rsidRPr="004F05CD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4F05CD" w:rsidRPr="004F05CD" w:rsidRDefault="004F05CD" w:rsidP="004F05CD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F05CD">
        <w:rPr>
          <w:rFonts w:ascii="Times New Roman" w:eastAsia="仿宋" w:hAnsi="Times New Roman" w:cs="Times New Roman" w:hint="eastAsia"/>
          <w:sz w:val="32"/>
          <w:szCs w:val="32"/>
        </w:rPr>
        <w:t>附件：</w:t>
      </w:r>
      <w:r w:rsidRPr="00C25BAD">
        <w:rPr>
          <w:rFonts w:ascii="Times New Roman" w:eastAsia="仿宋" w:hAnsi="Times New Roman" w:cs="Times New Roman"/>
          <w:sz w:val="32"/>
          <w:szCs w:val="32"/>
        </w:rPr>
        <w:t>2018</w:t>
      </w:r>
      <w:r w:rsidRPr="00C25BAD">
        <w:rPr>
          <w:rFonts w:ascii="Times New Roman" w:eastAsia="仿宋" w:hAnsi="Times New Roman" w:cs="Times New Roman" w:hint="eastAsia"/>
          <w:sz w:val="32"/>
          <w:szCs w:val="32"/>
        </w:rPr>
        <w:t>年度校级教育教学改革研究项目（指令性）</w:t>
      </w:r>
      <w:r>
        <w:rPr>
          <w:rFonts w:ascii="Times New Roman" w:eastAsia="仿宋" w:hAnsi="Times New Roman" w:cs="Times New Roman" w:hint="eastAsia"/>
          <w:sz w:val="32"/>
          <w:szCs w:val="32"/>
        </w:rPr>
        <w:t>名单</w:t>
      </w:r>
    </w:p>
    <w:p w:rsidR="004F05CD" w:rsidRPr="004F05CD" w:rsidRDefault="004F05CD" w:rsidP="004F05CD">
      <w:pPr>
        <w:pStyle w:val="a3"/>
        <w:ind w:left="0" w:right="640" w:firstLineChars="200" w:firstLine="640"/>
        <w:jc w:val="right"/>
        <w:rPr>
          <w:rFonts w:ascii="Times New Roman" w:hAnsi="Times New Roman" w:cs="Times New Roman"/>
          <w:color w:val="000000"/>
          <w:lang w:eastAsia="zh-CN"/>
        </w:rPr>
      </w:pPr>
    </w:p>
    <w:p w:rsidR="004F05CD" w:rsidRDefault="004F05CD" w:rsidP="004F05CD">
      <w:pPr>
        <w:pStyle w:val="a3"/>
        <w:ind w:left="0" w:right="640" w:firstLineChars="200" w:firstLine="640"/>
        <w:jc w:val="right"/>
        <w:rPr>
          <w:rFonts w:ascii="Times New Roman" w:eastAsia="仿宋_GB2312" w:hAnsi="Times New Roman" w:cs="Times New Roman"/>
          <w:lang w:eastAsia="zh-CN"/>
        </w:rPr>
      </w:pPr>
      <w:r>
        <w:rPr>
          <w:rFonts w:ascii="Times New Roman" w:eastAsia="仿宋_GB2312" w:hAnsi="Times New Roman" w:cs="仿宋_GB2312" w:hint="eastAsia"/>
          <w:lang w:eastAsia="zh-CN"/>
        </w:rPr>
        <w:t>教</w:t>
      </w:r>
      <w:r>
        <w:rPr>
          <w:rFonts w:ascii="Times New Roman" w:eastAsia="仿宋_GB2312" w:hAnsi="Times New Roman" w:cs="Times New Roman"/>
          <w:lang w:eastAsia="zh-CN"/>
        </w:rPr>
        <w:t xml:space="preserve"> </w:t>
      </w:r>
      <w:proofErr w:type="gramStart"/>
      <w:r>
        <w:rPr>
          <w:rFonts w:ascii="Times New Roman" w:eastAsia="仿宋_GB2312" w:hAnsi="Times New Roman" w:cs="仿宋_GB2312" w:hint="eastAsia"/>
          <w:lang w:eastAsia="zh-CN"/>
        </w:rPr>
        <w:t>务</w:t>
      </w:r>
      <w:proofErr w:type="gramEnd"/>
      <w:r>
        <w:rPr>
          <w:rFonts w:ascii="Times New Roman" w:eastAsia="仿宋_GB2312" w:hAnsi="Times New Roman" w:cs="Times New Roman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lang w:eastAsia="zh-CN"/>
        </w:rPr>
        <w:t>处</w:t>
      </w:r>
    </w:p>
    <w:p w:rsidR="004F05CD" w:rsidRDefault="004F05CD" w:rsidP="004F05CD">
      <w:pPr>
        <w:pStyle w:val="a3"/>
        <w:jc w:val="right"/>
        <w:rPr>
          <w:lang w:eastAsia="zh-CN"/>
        </w:rPr>
      </w:pPr>
      <w:r>
        <w:rPr>
          <w:rFonts w:ascii="Times New Roman" w:eastAsia="仿宋_GB2312" w:hAnsi="Times New Roman" w:cs="Times New Roman"/>
          <w:lang w:eastAsia="zh-CN"/>
        </w:rPr>
        <w:t>2018</w:t>
      </w:r>
      <w:r>
        <w:rPr>
          <w:rFonts w:ascii="Times New Roman" w:eastAsia="仿宋_GB2312" w:hAnsi="Times New Roman" w:cs="仿宋_GB2312" w:hint="eastAsia"/>
          <w:lang w:eastAsia="zh-CN"/>
        </w:rPr>
        <w:t>年</w:t>
      </w:r>
      <w:r>
        <w:rPr>
          <w:rFonts w:ascii="Times New Roman" w:eastAsia="仿宋_GB2312" w:hAnsi="Times New Roman" w:cs="Times New Roman" w:hint="eastAsia"/>
          <w:lang w:eastAsia="zh-CN"/>
        </w:rPr>
        <w:t>10</w:t>
      </w:r>
      <w:r>
        <w:rPr>
          <w:rFonts w:ascii="Times New Roman" w:eastAsia="仿宋_GB2312" w:hAnsi="Times New Roman" w:cs="仿宋_GB2312" w:hint="eastAsia"/>
          <w:lang w:eastAsia="zh-CN"/>
        </w:rPr>
        <w:t>月</w:t>
      </w:r>
      <w:r>
        <w:rPr>
          <w:rFonts w:ascii="Times New Roman" w:eastAsia="仿宋_GB2312" w:hAnsi="Times New Roman" w:cs="Times New Roman" w:hint="eastAsia"/>
          <w:lang w:eastAsia="zh-CN"/>
        </w:rPr>
        <w:t>29</w:t>
      </w:r>
      <w:r>
        <w:rPr>
          <w:rFonts w:ascii="Times New Roman" w:eastAsia="仿宋_GB2312" w:hAnsi="Times New Roman" w:cs="仿宋_GB2312" w:hint="eastAsia"/>
          <w:lang w:eastAsia="zh-CN"/>
        </w:rPr>
        <w:t>日</w:t>
      </w:r>
    </w:p>
    <w:p w:rsidR="004F05CD" w:rsidRDefault="004F05CD" w:rsidP="00C25BAD">
      <w:pPr>
        <w:pStyle w:val="Default"/>
        <w:ind w:firstLineChars="200" w:firstLine="640"/>
        <w:rPr>
          <w:rFonts w:ascii="Times New Roman" w:eastAsia="仿宋" w:hAnsi="Times New Roman" w:cs="Times New Roman"/>
          <w:sz w:val="32"/>
          <w:szCs w:val="32"/>
        </w:rPr>
        <w:sectPr w:rsidR="004F05CD" w:rsidSect="00E53C8C">
          <w:pgSz w:w="11906" w:h="16838"/>
          <w:pgMar w:top="1418" w:right="1797" w:bottom="1418" w:left="1797" w:header="851" w:footer="992" w:gutter="0"/>
          <w:cols w:space="425"/>
          <w:docGrid w:type="lines" w:linePitch="312"/>
        </w:sectPr>
      </w:pPr>
    </w:p>
    <w:p w:rsidR="004F05CD" w:rsidRDefault="004F05CD" w:rsidP="004F05CD">
      <w:pPr>
        <w:pStyle w:val="Defaul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附件</w:t>
      </w:r>
    </w:p>
    <w:p w:rsidR="00C25BAD" w:rsidRPr="004F05CD" w:rsidRDefault="004F05CD" w:rsidP="004F05CD">
      <w:pPr>
        <w:pStyle w:val="Defaul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4F05CD">
        <w:rPr>
          <w:rFonts w:ascii="方正小标宋简体" w:eastAsia="方正小标宋简体" w:hAnsi="Times New Roman" w:cs="Times New Roman" w:hint="eastAsia"/>
          <w:sz w:val="32"/>
          <w:szCs w:val="32"/>
        </w:rPr>
        <w:t>2018年度校级教育教学改革研究项目（指令性）名单</w:t>
      </w:r>
    </w:p>
    <w:tbl>
      <w:tblPr>
        <w:tblW w:w="8101" w:type="dxa"/>
        <w:tblInd w:w="93" w:type="dxa"/>
        <w:tblLook w:val="04A0" w:firstRow="1" w:lastRow="0" w:firstColumn="1" w:lastColumn="0" w:noHBand="0" w:noVBand="1"/>
      </w:tblPr>
      <w:tblGrid>
        <w:gridCol w:w="724"/>
        <w:gridCol w:w="1134"/>
        <w:gridCol w:w="1852"/>
        <w:gridCol w:w="2900"/>
        <w:gridCol w:w="1491"/>
      </w:tblGrid>
      <w:tr w:rsidR="004F05CD" w:rsidRPr="0063030D" w:rsidTr="004F05CD">
        <w:trPr>
          <w:trHeight w:val="28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4F05CD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CD" w:rsidRPr="0063030D" w:rsidRDefault="004F05CD" w:rsidP="004F05CD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财务代码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4F05CD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4F05CD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Default="004F05CD" w:rsidP="004F05CD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经费</w:t>
            </w:r>
          </w:p>
          <w:p w:rsidR="004F05CD" w:rsidRPr="0063030D" w:rsidRDefault="004F05CD" w:rsidP="004F05CD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  <w:r w:rsidRPr="0063030D">
              <w:rPr>
                <w:rFonts w:ascii="宋体" w:hAnsi="宋体" w:hint="eastAsia"/>
                <w:kern w:val="0"/>
                <w:szCs w:val="21"/>
              </w:rPr>
              <w:t>石油工程学院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石油工程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油气储运工程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资源勘探工程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化学工程学院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化学学院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  <w:r w:rsidRPr="0063030D">
              <w:rPr>
                <w:rFonts w:ascii="宋体" w:hAnsi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给水排水工程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生物与食品工程学院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  <w:r w:rsidRPr="0063030D">
              <w:rPr>
                <w:rFonts w:ascii="宋体" w:hAnsi="宋体" w:hint="eastAsia"/>
                <w:kern w:val="0"/>
                <w:szCs w:val="21"/>
              </w:rPr>
              <w:t>生物技术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  <w:r w:rsidRPr="0063030D">
              <w:rPr>
                <w:rFonts w:ascii="宋体" w:hAnsi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热能与动力工程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自动化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电子信息工程学院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电子信息科学技术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  <w:r w:rsidRPr="0063030D">
              <w:rPr>
                <w:rFonts w:ascii="宋体" w:hAnsi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  <w:r w:rsidRPr="0063030D">
              <w:rPr>
                <w:rFonts w:ascii="宋体" w:hAnsi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  <w:r w:rsidRPr="0063030D">
              <w:rPr>
                <w:rFonts w:ascii="宋体" w:hAnsi="宋体" w:hint="eastAsia"/>
                <w:kern w:val="0"/>
                <w:szCs w:val="21"/>
              </w:rPr>
              <w:t>理学院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地理科学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物理学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  <w:r w:rsidRPr="0063030D">
              <w:rPr>
                <w:rFonts w:ascii="宋体" w:hAnsi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  <w:r w:rsidRPr="0063030D">
              <w:rPr>
                <w:rFonts w:ascii="宋体" w:hAnsi="宋体" w:hint="eastAsia"/>
                <w:kern w:val="0"/>
                <w:szCs w:val="21"/>
              </w:rPr>
              <w:t>文法学院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kern w:val="0"/>
                <w:szCs w:val="21"/>
              </w:rPr>
            </w:pPr>
            <w:r w:rsidRPr="0063030D">
              <w:rPr>
                <w:rFonts w:ascii="宋体" w:hAnsi="宋体" w:hint="eastAsia"/>
                <w:kern w:val="0"/>
                <w:szCs w:val="21"/>
              </w:rPr>
              <w:t>外国语学院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艺术与设计学院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F05CD" w:rsidRPr="0063030D" w:rsidTr="004F05CD">
        <w:trPr>
          <w:trHeight w:val="270"/>
        </w:trPr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CD" w:rsidRPr="0063030D" w:rsidRDefault="004F05CD" w:rsidP="0063030D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030D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</w:tr>
    </w:tbl>
    <w:p w:rsidR="0063030D" w:rsidRDefault="0063030D" w:rsidP="00E96F1A">
      <w:pPr>
        <w:ind w:firstLineChars="200" w:firstLine="420"/>
      </w:pPr>
    </w:p>
    <w:p w:rsidR="00016CD3" w:rsidRDefault="00E96F1A" w:rsidP="00E96F1A">
      <w:pPr>
        <w:ind w:firstLineChars="200" w:firstLine="420"/>
      </w:pPr>
      <w:r w:rsidRPr="00892939">
        <w:t>备注：</w:t>
      </w:r>
      <w:r w:rsidRPr="00892939">
        <w:t>“</w:t>
      </w:r>
      <w:r w:rsidRPr="00892939">
        <w:t>人才培养专项</w:t>
      </w:r>
      <w:r w:rsidRPr="00892939">
        <w:t>”</w:t>
      </w:r>
      <w:r w:rsidRPr="00892939">
        <w:t>中总项目负责人为相关</w:t>
      </w:r>
      <w:r w:rsidR="00D4246E">
        <w:rPr>
          <w:rFonts w:hint="eastAsia"/>
        </w:rPr>
        <w:t>学院</w:t>
      </w:r>
      <w:r w:rsidRPr="00892939">
        <w:t>分管教学负责人，子项目负责人由各</w:t>
      </w:r>
      <w:r w:rsidR="00D4246E">
        <w:rPr>
          <w:rFonts w:hint="eastAsia"/>
        </w:rPr>
        <w:t>学院</w:t>
      </w:r>
      <w:r w:rsidRPr="00892939">
        <w:t>指定，原则上由专业主任主持。</w:t>
      </w:r>
      <w:r w:rsidR="00626B24" w:rsidRPr="00626B24">
        <w:rPr>
          <w:rFonts w:hint="eastAsia"/>
        </w:rPr>
        <w:t>项目总经费</w:t>
      </w:r>
      <w:r w:rsidR="00626B24" w:rsidRPr="00626B24">
        <w:rPr>
          <w:rFonts w:hint="eastAsia"/>
        </w:rPr>
        <w:t>48</w:t>
      </w:r>
      <w:r w:rsidR="00626B24" w:rsidRPr="00626B24">
        <w:rPr>
          <w:rFonts w:hint="eastAsia"/>
        </w:rPr>
        <w:t>万元，从</w:t>
      </w:r>
      <w:r w:rsidR="00626B24" w:rsidRPr="00626B24">
        <w:rPr>
          <w:rFonts w:hint="eastAsia"/>
        </w:rPr>
        <w:t>2018</w:t>
      </w:r>
      <w:r w:rsidR="00626B24" w:rsidRPr="00626B24">
        <w:rPr>
          <w:rFonts w:hint="eastAsia"/>
        </w:rPr>
        <w:t>年“本科教学质量工程建设”（财务代码：</w:t>
      </w:r>
      <w:r w:rsidR="00626B24" w:rsidRPr="00626B24">
        <w:rPr>
          <w:rFonts w:hint="eastAsia"/>
        </w:rPr>
        <w:t>770131</w:t>
      </w:r>
      <w:r w:rsidR="00626B24" w:rsidRPr="00626B24">
        <w:rPr>
          <w:rFonts w:hint="eastAsia"/>
        </w:rPr>
        <w:t>）支出。</w:t>
      </w:r>
    </w:p>
    <w:sectPr w:rsidR="00016CD3" w:rsidSect="00E53C8C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1A"/>
    <w:rsid w:val="00016CD3"/>
    <w:rsid w:val="0009011D"/>
    <w:rsid w:val="000D2E2B"/>
    <w:rsid w:val="0023699B"/>
    <w:rsid w:val="00260D9C"/>
    <w:rsid w:val="00444E3E"/>
    <w:rsid w:val="004F05CD"/>
    <w:rsid w:val="00626B24"/>
    <w:rsid w:val="0063030D"/>
    <w:rsid w:val="00892939"/>
    <w:rsid w:val="009D3D92"/>
    <w:rsid w:val="009D4F22"/>
    <w:rsid w:val="00A56898"/>
    <w:rsid w:val="00C25BAD"/>
    <w:rsid w:val="00C65566"/>
    <w:rsid w:val="00D4246E"/>
    <w:rsid w:val="00E53C8C"/>
    <w:rsid w:val="00E96F1A"/>
    <w:rsid w:val="00F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BA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ody Text"/>
    <w:basedOn w:val="a"/>
    <w:link w:val="Char"/>
    <w:uiPriority w:val="99"/>
    <w:rsid w:val="004F05CD"/>
    <w:pPr>
      <w:ind w:left="111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uiPriority w:val="99"/>
    <w:rsid w:val="004F05CD"/>
    <w:rPr>
      <w:rFonts w:ascii="仿宋" w:eastAsia="仿宋" w:hAnsi="仿宋" w:cs="仿宋"/>
      <w:kern w:val="0"/>
      <w:sz w:val="32"/>
      <w:szCs w:val="32"/>
      <w:lang w:eastAsia="en-US"/>
    </w:rPr>
  </w:style>
  <w:style w:type="character" w:styleId="a4">
    <w:name w:val="Hyperlink"/>
    <w:basedOn w:val="a0"/>
    <w:uiPriority w:val="99"/>
    <w:unhideWhenUsed/>
    <w:rsid w:val="004F05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BA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ody Text"/>
    <w:basedOn w:val="a"/>
    <w:link w:val="Char"/>
    <w:uiPriority w:val="99"/>
    <w:rsid w:val="004F05CD"/>
    <w:pPr>
      <w:ind w:left="111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uiPriority w:val="99"/>
    <w:rsid w:val="004F05CD"/>
    <w:rPr>
      <w:rFonts w:ascii="仿宋" w:eastAsia="仿宋" w:hAnsi="仿宋" w:cs="仿宋"/>
      <w:kern w:val="0"/>
      <w:sz w:val="32"/>
      <w:szCs w:val="32"/>
      <w:lang w:eastAsia="en-US"/>
    </w:rPr>
  </w:style>
  <w:style w:type="character" w:styleId="a4">
    <w:name w:val="Hyperlink"/>
    <w:basedOn w:val="a0"/>
    <w:uiPriority w:val="99"/>
    <w:unhideWhenUsed/>
    <w:rsid w:val="004F0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457;&#36865;&#33267;jwcguangdong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黄妍</dc:creator>
  <cp:lastModifiedBy>黄妍</cp:lastModifiedBy>
  <cp:revision>9</cp:revision>
  <dcterms:created xsi:type="dcterms:W3CDTF">2018-10-19T07:40:00Z</dcterms:created>
  <dcterms:modified xsi:type="dcterms:W3CDTF">2018-11-02T02:04:00Z</dcterms:modified>
</cp:coreProperties>
</file>